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AF7105" w:rsidP="00947FA0">
      <w:pPr>
        <w:ind w:left="-567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74C7994" wp14:editId="7BE10A03">
            <wp:extent cx="2247900" cy="611205"/>
            <wp:effectExtent l="0" t="0" r="0" b="0"/>
            <wp:docPr id="51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1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45719F" w:rsidRPr="0045719F" w:rsidRDefault="0045719F" w:rsidP="0045719F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4571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Градостроительный план земельного участка:</w:t>
      </w:r>
    </w:p>
    <w:p w:rsidR="0045719F" w:rsidRPr="0045719F" w:rsidRDefault="0045719F" w:rsidP="0045719F">
      <w:pPr>
        <w:suppressAutoHyphens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571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для чего </w:t>
      </w:r>
      <w:proofErr w:type="gramStart"/>
      <w:r w:rsidRPr="004571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нужен</w:t>
      </w:r>
      <w:proofErr w:type="gramEnd"/>
      <w:r w:rsidRPr="004571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и какую информацию содержит</w:t>
      </w:r>
    </w:p>
    <w:p w:rsidR="0045719F" w:rsidRPr="0045719F" w:rsidRDefault="0045719F" w:rsidP="0045719F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4571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ab/>
      </w:r>
    </w:p>
    <w:p w:rsidR="0045719F" w:rsidRPr="0045719F" w:rsidRDefault="0045719F" w:rsidP="0045719F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571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ab/>
        <w:t>В филиале ППК «Роскадастр» по Красноярскому краю рассказали, что градостроительный план земельного участка (ГПЗУ) определяет условия, порядок и правила застройки. Эксперты отметили, что ГПЗУ облегчает получение разрешений на строительство и другие согласования. Это снижает риск правовых споров и неопределенности для участников проекта. Получение ГПЗУ обязательно для начала проектирования объектов капитального строительства, кроме объектов индивидуального жилищного строительства и садовых домов, которые до 1 марта 2031 года можно возводить без проектной документации.</w:t>
      </w:r>
      <w:r w:rsidRPr="0045719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</w:p>
    <w:p w:rsidR="0045719F" w:rsidRPr="0045719F" w:rsidRDefault="0045719F" w:rsidP="0045719F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5719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>Таким образом, ГПЗУ выполняет информационную функцию, и в нем собрана информация обо всех строительных характеристиках предназначенного для застройки земельного участка и имеющихся строительных ограничениях. К такой информации</w:t>
      </w:r>
      <w:r w:rsidR="000A679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</w:t>
      </w:r>
      <w:r w:rsidRPr="0045719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 частности</w:t>
      </w:r>
      <w:r w:rsidR="000A679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</w:t>
      </w:r>
      <w:r w:rsidRPr="0045719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относятся следующие сведения:</w:t>
      </w:r>
    </w:p>
    <w:p w:rsidR="0045719F" w:rsidRPr="0045719F" w:rsidRDefault="0045719F" w:rsidP="0045719F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5719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 границах участка и его кадастровом номере или о границах образуемого земельного участка, указанных в утвержденной схеме расположения на кадастровом плане территории;</w:t>
      </w:r>
    </w:p>
    <w:p w:rsidR="0045719F" w:rsidRPr="0045719F" w:rsidRDefault="0045719F" w:rsidP="0045719F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5719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об основных, условно разрешенных и вспомогательных видах разрешенного использования;</w:t>
      </w:r>
    </w:p>
    <w:p w:rsidR="0045719F" w:rsidRPr="0045719F" w:rsidRDefault="0045719F" w:rsidP="0045719F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5719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 параметрах застройки (плотность застройки, процент застройки, высота зданий);</w:t>
      </w:r>
    </w:p>
    <w:p w:rsidR="0045719F" w:rsidRPr="0045719F" w:rsidRDefault="0045719F" w:rsidP="0045719F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5719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 возможности подключения (технологического присоединения) объектов капитального строительства (ОКС) к сетям инженерно-технического обеспечения (за исключением сетей электроснабжения);</w:t>
      </w:r>
    </w:p>
    <w:p w:rsidR="0045719F" w:rsidRPr="0045719F" w:rsidRDefault="0045719F" w:rsidP="0045719F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5719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 границах зоны планируемого размещения ОКС в соответствии с утвержденным проектом планирования территории (при его наличии);</w:t>
      </w:r>
    </w:p>
    <w:p w:rsidR="0045719F" w:rsidRPr="0045719F" w:rsidRDefault="0045719F" w:rsidP="0045719F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5719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об ограничениях использования земельного участка, в том </w:t>
      </w:r>
      <w:proofErr w:type="gramStart"/>
      <w:r w:rsidRPr="0045719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числе</w:t>
      </w:r>
      <w:proofErr w:type="gramEnd"/>
      <w:r w:rsidRPr="0045719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если участок полностью или частично расположен в границах зон с особыми условиями использования территорий (ЗОУИТ);</w:t>
      </w:r>
    </w:p>
    <w:p w:rsidR="0045719F" w:rsidRPr="0045719F" w:rsidRDefault="0045719F" w:rsidP="0045719F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5719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о границах ЗОУИТ, если участок полностью или частично расположен в границах таких зон, границах публичных сервитутов;</w:t>
      </w:r>
    </w:p>
    <w:p w:rsidR="0045719F" w:rsidRPr="0045719F" w:rsidRDefault="0045719F" w:rsidP="0045719F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5719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 наличии или отсутствии в границах земельного участка объектов культурного наследия, о границах территорий таких объектов и ряде других характеристик.</w:t>
      </w:r>
    </w:p>
    <w:p w:rsidR="0045719F" w:rsidRPr="0045719F" w:rsidRDefault="0045719F" w:rsidP="0045719F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45719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 xml:space="preserve">Подать заявку на получение ГПЗУ можно в многофункциональных центрах (МФЦ), посредством портала Госуслуг или в местной администрации. </w:t>
      </w:r>
    </w:p>
    <w:p w:rsidR="005D58EE" w:rsidRPr="008F5D6D" w:rsidRDefault="005D58EE" w:rsidP="005D58EE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F5D6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Читайте наши новости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и публикации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соцсетях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филиала ППК «Роскадастр» по Красноярскому краю: </w:t>
      </w:r>
      <w:hyperlink r:id="rId8" w:history="1">
        <w:proofErr w:type="spellStart"/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vk</w:t>
        </w:r>
        <w:proofErr w:type="spellEnd"/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.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com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/</w:t>
        </w:r>
        <w:proofErr w:type="spellStart"/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krskfkp</w:t>
        </w:r>
        <w:proofErr w:type="spellEnd"/>
      </w:hyperlink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</w:t>
      </w:r>
      <w:hyperlink r:id="rId9" w:history="1"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ok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.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ru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/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profile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/594106102538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</w:t>
      </w:r>
      <w:hyperlink r:id="rId10" w:history="1"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t.me/</w:t>
        </w:r>
        <w:proofErr w:type="spellStart"/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kadastrkrsk_news</w:t>
        </w:r>
        <w:proofErr w:type="spellEnd"/>
      </w:hyperlink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F71F76" w:rsidRPr="0045719F" w:rsidRDefault="00F71F76" w:rsidP="0045719F">
      <w:pPr>
        <w:shd w:val="clear" w:color="auto" w:fill="FFFFFF"/>
        <w:spacing w:after="36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82DE9" w:rsidRPr="0045719F" w:rsidRDefault="00B82DE9" w:rsidP="0045719F">
      <w:p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zh-CN"/>
        </w:rPr>
      </w:pPr>
    </w:p>
    <w:p w:rsidR="00687387" w:rsidRPr="00687387" w:rsidRDefault="00687387" w:rsidP="00687387">
      <w:pPr>
        <w:suppressAutoHyphens/>
        <w:spacing w:after="12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1"/>
          <w:sz w:val="28"/>
          <w:szCs w:val="28"/>
          <w:lang w:eastAsia="zh-CN"/>
        </w:rPr>
      </w:pPr>
    </w:p>
    <w:p w:rsidR="00BB76F9" w:rsidRPr="009D55F9" w:rsidRDefault="00BB76F9" w:rsidP="007E7203">
      <w:pPr>
        <w:spacing w:before="100" w:beforeAutospacing="1" w:after="100" w:afterAutospacing="1" w:line="360" w:lineRule="auto"/>
        <w:contextualSpacing/>
        <w:jc w:val="both"/>
        <w:rPr>
          <w:rFonts w:ascii="Times New Roman" w:eastAsia="Calibri" w:hAnsi="Times New Roman" w:cs="Times New Roman"/>
          <w:bCs/>
          <w:noProof/>
          <w:sz w:val="28"/>
          <w:szCs w:val="28"/>
        </w:rPr>
      </w:pPr>
    </w:p>
    <w:p w:rsidR="001A666B" w:rsidRPr="001A666B" w:rsidRDefault="001A666B" w:rsidP="001A666B">
      <w:p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noProof/>
          <w:sz w:val="27"/>
          <w:szCs w:val="27"/>
        </w:rPr>
      </w:pPr>
    </w:p>
    <w:p w:rsidR="007205F4" w:rsidRDefault="007205F4" w:rsidP="006E564F">
      <w:pPr>
        <w:shd w:val="clear" w:color="auto" w:fill="FFFFFF"/>
        <w:spacing w:line="36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</w:p>
    <w:p w:rsidR="00F306D0" w:rsidRDefault="00F306D0" w:rsidP="006E564F">
      <w:pPr>
        <w:shd w:val="clear" w:color="auto" w:fill="FFFFFF"/>
        <w:spacing w:line="36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</w:p>
    <w:p w:rsidR="000E4F1F" w:rsidRDefault="000E4F1F" w:rsidP="008C1913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8C1913" w:rsidRPr="008C1913" w:rsidRDefault="00C35C0D" w:rsidP="008C1913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8C1913" w:rsidRPr="008C1913" w:rsidRDefault="008C1913" w:rsidP="008C1913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8C1913" w:rsidRPr="008C1913" w:rsidRDefault="008C1913" w:rsidP="008C1913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8C1913" w:rsidRPr="008C1913" w:rsidRDefault="008C1913" w:rsidP="008C1913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9512A5" w:rsidRDefault="005D58EE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11" w:history="1">
        <w:r w:rsidR="008C1913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780246" w:rsidRDefault="00780246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780246" w:rsidRDefault="00780246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780246" w:rsidRDefault="00780246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780246" w:rsidRPr="00890B3D" w:rsidRDefault="00780246" w:rsidP="00780246">
      <w:pPr>
        <w:spacing w:line="240" w:lineRule="auto"/>
        <w:contextualSpacing/>
        <w:jc w:val="both"/>
        <w:rPr>
          <w:rFonts w:ascii="Segoe UI" w:hAnsi="Segoe UI" w:cs="Segoe UI"/>
          <w:sz w:val="28"/>
          <w:szCs w:val="28"/>
        </w:rPr>
      </w:pPr>
    </w:p>
    <w:sectPr w:rsidR="00780246" w:rsidRPr="00890B3D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8B298D"/>
    <w:multiLevelType w:val="hybridMultilevel"/>
    <w:tmpl w:val="7EB08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415E11"/>
    <w:multiLevelType w:val="hybridMultilevel"/>
    <w:tmpl w:val="1520E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621FC0"/>
    <w:multiLevelType w:val="hybridMultilevel"/>
    <w:tmpl w:val="8C029E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856369"/>
    <w:multiLevelType w:val="hybridMultilevel"/>
    <w:tmpl w:val="ED382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DD40CD"/>
    <w:multiLevelType w:val="hybridMultilevel"/>
    <w:tmpl w:val="5F4C5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A0141A"/>
    <w:multiLevelType w:val="hybridMultilevel"/>
    <w:tmpl w:val="3542A2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2"/>
  </w:num>
  <w:num w:numId="5">
    <w:abstractNumId w:val="3"/>
  </w:num>
  <w:num w:numId="6">
    <w:abstractNumId w:val="11"/>
  </w:num>
  <w:num w:numId="7">
    <w:abstractNumId w:val="0"/>
  </w:num>
  <w:num w:numId="8">
    <w:abstractNumId w:val="4"/>
  </w:num>
  <w:num w:numId="9">
    <w:abstractNumId w:val="1"/>
  </w:num>
  <w:num w:numId="10">
    <w:abstractNumId w:val="9"/>
  </w:num>
  <w:num w:numId="11">
    <w:abstractNumId w:val="10"/>
  </w:num>
  <w:num w:numId="12">
    <w:abstractNumId w:val="6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25ED9"/>
    <w:rsid w:val="0004209F"/>
    <w:rsid w:val="00052C0C"/>
    <w:rsid w:val="000547FE"/>
    <w:rsid w:val="0005641A"/>
    <w:rsid w:val="00062172"/>
    <w:rsid w:val="00062E71"/>
    <w:rsid w:val="000659D9"/>
    <w:rsid w:val="000902D9"/>
    <w:rsid w:val="00094503"/>
    <w:rsid w:val="000A108F"/>
    <w:rsid w:val="000A6790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5FC1"/>
    <w:rsid w:val="00101E67"/>
    <w:rsid w:val="0011412D"/>
    <w:rsid w:val="001237C6"/>
    <w:rsid w:val="00127D17"/>
    <w:rsid w:val="00131566"/>
    <w:rsid w:val="001338F9"/>
    <w:rsid w:val="00136AC6"/>
    <w:rsid w:val="0014733E"/>
    <w:rsid w:val="00154698"/>
    <w:rsid w:val="0016011C"/>
    <w:rsid w:val="0016267D"/>
    <w:rsid w:val="0016474B"/>
    <w:rsid w:val="00164EB5"/>
    <w:rsid w:val="00166607"/>
    <w:rsid w:val="001819FF"/>
    <w:rsid w:val="0018203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6FCF"/>
    <w:rsid w:val="002015E2"/>
    <w:rsid w:val="002019D7"/>
    <w:rsid w:val="00203C05"/>
    <w:rsid w:val="00211F19"/>
    <w:rsid w:val="00213918"/>
    <w:rsid w:val="00213A02"/>
    <w:rsid w:val="00227FA1"/>
    <w:rsid w:val="00231238"/>
    <w:rsid w:val="00233F0F"/>
    <w:rsid w:val="00235AA8"/>
    <w:rsid w:val="00236807"/>
    <w:rsid w:val="0024140E"/>
    <w:rsid w:val="00253A84"/>
    <w:rsid w:val="0025783D"/>
    <w:rsid w:val="002726C2"/>
    <w:rsid w:val="00276732"/>
    <w:rsid w:val="00281B31"/>
    <w:rsid w:val="002838E1"/>
    <w:rsid w:val="00284190"/>
    <w:rsid w:val="00284CDE"/>
    <w:rsid w:val="002936B0"/>
    <w:rsid w:val="00296A1C"/>
    <w:rsid w:val="002A4271"/>
    <w:rsid w:val="002A5006"/>
    <w:rsid w:val="002C3F6E"/>
    <w:rsid w:val="002D0349"/>
    <w:rsid w:val="002D37EF"/>
    <w:rsid w:val="002F3C76"/>
    <w:rsid w:val="00312BAD"/>
    <w:rsid w:val="00313D6C"/>
    <w:rsid w:val="00314E56"/>
    <w:rsid w:val="0032103E"/>
    <w:rsid w:val="0032599A"/>
    <w:rsid w:val="003308FA"/>
    <w:rsid w:val="00334388"/>
    <w:rsid w:val="00354765"/>
    <w:rsid w:val="0036250C"/>
    <w:rsid w:val="0036739B"/>
    <w:rsid w:val="00372A05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05"/>
    <w:rsid w:val="00430E9C"/>
    <w:rsid w:val="00434A13"/>
    <w:rsid w:val="004371B5"/>
    <w:rsid w:val="00440954"/>
    <w:rsid w:val="00443C77"/>
    <w:rsid w:val="00446556"/>
    <w:rsid w:val="0045719F"/>
    <w:rsid w:val="00463999"/>
    <w:rsid w:val="00464F3C"/>
    <w:rsid w:val="00471C71"/>
    <w:rsid w:val="00484C5E"/>
    <w:rsid w:val="00486706"/>
    <w:rsid w:val="004947B8"/>
    <w:rsid w:val="004A2761"/>
    <w:rsid w:val="004A372D"/>
    <w:rsid w:val="004B31EA"/>
    <w:rsid w:val="004C0118"/>
    <w:rsid w:val="004C1D60"/>
    <w:rsid w:val="004D3FC8"/>
    <w:rsid w:val="004E331B"/>
    <w:rsid w:val="004F0175"/>
    <w:rsid w:val="004F20B9"/>
    <w:rsid w:val="004F5BED"/>
    <w:rsid w:val="00502C30"/>
    <w:rsid w:val="00504947"/>
    <w:rsid w:val="00515EDA"/>
    <w:rsid w:val="00530EE2"/>
    <w:rsid w:val="005339E7"/>
    <w:rsid w:val="0053441E"/>
    <w:rsid w:val="00546DFD"/>
    <w:rsid w:val="005544F0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D58EE"/>
    <w:rsid w:val="005F249D"/>
    <w:rsid w:val="006014E8"/>
    <w:rsid w:val="00605FAA"/>
    <w:rsid w:val="00606F58"/>
    <w:rsid w:val="00610FDF"/>
    <w:rsid w:val="00622327"/>
    <w:rsid w:val="006230CB"/>
    <w:rsid w:val="00632653"/>
    <w:rsid w:val="00637392"/>
    <w:rsid w:val="00641686"/>
    <w:rsid w:val="0065580A"/>
    <w:rsid w:val="006611B3"/>
    <w:rsid w:val="00680FE4"/>
    <w:rsid w:val="00687387"/>
    <w:rsid w:val="006959D9"/>
    <w:rsid w:val="006A3B34"/>
    <w:rsid w:val="006B5DF6"/>
    <w:rsid w:val="006B7F2F"/>
    <w:rsid w:val="006C0955"/>
    <w:rsid w:val="006E564F"/>
    <w:rsid w:val="006E58E2"/>
    <w:rsid w:val="006F3826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B5D16"/>
    <w:rsid w:val="007D2A15"/>
    <w:rsid w:val="007E0F83"/>
    <w:rsid w:val="007E7203"/>
    <w:rsid w:val="00803E9D"/>
    <w:rsid w:val="0082132C"/>
    <w:rsid w:val="0082367C"/>
    <w:rsid w:val="00827614"/>
    <w:rsid w:val="00827844"/>
    <w:rsid w:val="00853D3B"/>
    <w:rsid w:val="00875337"/>
    <w:rsid w:val="00890B3D"/>
    <w:rsid w:val="008A0C31"/>
    <w:rsid w:val="008A3BA5"/>
    <w:rsid w:val="008A4AE1"/>
    <w:rsid w:val="008C1913"/>
    <w:rsid w:val="008C33C4"/>
    <w:rsid w:val="008E109D"/>
    <w:rsid w:val="008E2C4B"/>
    <w:rsid w:val="008F0301"/>
    <w:rsid w:val="00904317"/>
    <w:rsid w:val="00904919"/>
    <w:rsid w:val="0091681E"/>
    <w:rsid w:val="00924915"/>
    <w:rsid w:val="009259C3"/>
    <w:rsid w:val="00931627"/>
    <w:rsid w:val="00947FA0"/>
    <w:rsid w:val="009512A5"/>
    <w:rsid w:val="00952FC4"/>
    <w:rsid w:val="00957EB9"/>
    <w:rsid w:val="00964BA7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366"/>
    <w:rsid w:val="00A60154"/>
    <w:rsid w:val="00A61934"/>
    <w:rsid w:val="00A77714"/>
    <w:rsid w:val="00A80C77"/>
    <w:rsid w:val="00A8797D"/>
    <w:rsid w:val="00A87BB2"/>
    <w:rsid w:val="00A913F6"/>
    <w:rsid w:val="00AA1696"/>
    <w:rsid w:val="00AB20E5"/>
    <w:rsid w:val="00AB7ED7"/>
    <w:rsid w:val="00AC3F6D"/>
    <w:rsid w:val="00AC6619"/>
    <w:rsid w:val="00AD1805"/>
    <w:rsid w:val="00AD3431"/>
    <w:rsid w:val="00AD6CB6"/>
    <w:rsid w:val="00AE4032"/>
    <w:rsid w:val="00AE4399"/>
    <w:rsid w:val="00AF0590"/>
    <w:rsid w:val="00AF7105"/>
    <w:rsid w:val="00AF7824"/>
    <w:rsid w:val="00B06BAF"/>
    <w:rsid w:val="00B123B1"/>
    <w:rsid w:val="00B64185"/>
    <w:rsid w:val="00B82DE9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816BE"/>
    <w:rsid w:val="00C90C44"/>
    <w:rsid w:val="00C9407F"/>
    <w:rsid w:val="00CA794E"/>
    <w:rsid w:val="00CA79E6"/>
    <w:rsid w:val="00CB1978"/>
    <w:rsid w:val="00CB4B0B"/>
    <w:rsid w:val="00CC0989"/>
    <w:rsid w:val="00CC2607"/>
    <w:rsid w:val="00CC450B"/>
    <w:rsid w:val="00CD2DA2"/>
    <w:rsid w:val="00CD4480"/>
    <w:rsid w:val="00CD4504"/>
    <w:rsid w:val="00CD5CBB"/>
    <w:rsid w:val="00CD77E0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5E5"/>
    <w:rsid w:val="00DD5BC1"/>
    <w:rsid w:val="00DD60F5"/>
    <w:rsid w:val="00DE6A5A"/>
    <w:rsid w:val="00DE6AD5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39AA"/>
    <w:rsid w:val="00E567C4"/>
    <w:rsid w:val="00E63D3B"/>
    <w:rsid w:val="00E66F08"/>
    <w:rsid w:val="00E95F7A"/>
    <w:rsid w:val="00E9705C"/>
    <w:rsid w:val="00EA062D"/>
    <w:rsid w:val="00EC4ECA"/>
    <w:rsid w:val="00ED0DCE"/>
    <w:rsid w:val="00ED3E48"/>
    <w:rsid w:val="00EE04DB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306D0"/>
    <w:rsid w:val="00F33F54"/>
    <w:rsid w:val="00F37CE2"/>
    <w:rsid w:val="00F4329D"/>
    <w:rsid w:val="00F47ED0"/>
    <w:rsid w:val="00F60AE7"/>
    <w:rsid w:val="00F6414D"/>
    <w:rsid w:val="00F6680B"/>
    <w:rsid w:val="00F66DB4"/>
    <w:rsid w:val="00F71F76"/>
    <w:rsid w:val="00F72769"/>
    <w:rsid w:val="00F81C97"/>
    <w:rsid w:val="00FB77B6"/>
    <w:rsid w:val="00FD1199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vk.com/krskfk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essa@24.kadastr.ru" TargetMode="External"/><Relationship Id="rId5" Type="http://schemas.openxmlformats.org/officeDocument/2006/relationships/settings" Target="settings.xml"/><Relationship Id="rId10" Type="http://schemas.openxmlformats.org/officeDocument/2006/relationships/hyperlink" Target="t.me/kadastrkrsk_news" TargetMode="External"/><Relationship Id="rId4" Type="http://schemas.microsoft.com/office/2007/relationships/stylesWithEffects" Target="stylesWithEffects.xml"/><Relationship Id="rId9" Type="http://schemas.openxmlformats.org/officeDocument/2006/relationships/hyperlink" Target="ok.ru/profile/5941061025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55453-31A1-473A-9429-7B8FA9342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5</cp:revision>
  <cp:lastPrinted>2023-01-11T05:45:00Z</cp:lastPrinted>
  <dcterms:created xsi:type="dcterms:W3CDTF">2025-12-18T04:04:00Z</dcterms:created>
  <dcterms:modified xsi:type="dcterms:W3CDTF">2026-01-13T02:28:00Z</dcterms:modified>
</cp:coreProperties>
</file>